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4C" w:rsidRDefault="000E3E4C" w:rsidP="000E3E4C">
      <w:pPr>
        <w:spacing w:after="0" w:line="240" w:lineRule="auto"/>
        <w:ind w:left="2124" w:firstLine="708"/>
        <w:jc w:val="right"/>
        <w:rPr>
          <w:rFonts w:ascii="Times New Roman" w:hAnsi="Times New Roman"/>
        </w:rPr>
      </w:pPr>
      <w:r w:rsidRPr="007035A4">
        <w:rPr>
          <w:rFonts w:ascii="Times New Roman" w:hAnsi="Times New Roman"/>
        </w:rPr>
        <w:t xml:space="preserve">Приложение </w:t>
      </w:r>
      <w:r w:rsidRPr="007035A4">
        <w:rPr>
          <w:rFonts w:ascii="Times New Roman" w:hAnsi="Times New Roman"/>
          <w:lang w:val="en-US"/>
        </w:rPr>
        <w:t>N</w:t>
      </w:r>
      <w:r w:rsidRPr="000A403F">
        <w:rPr>
          <w:rFonts w:ascii="Times New Roman" w:hAnsi="Times New Roman"/>
        </w:rPr>
        <w:t>1</w:t>
      </w:r>
      <w:r w:rsidRPr="007035A4">
        <w:rPr>
          <w:rFonts w:ascii="Times New Roman" w:hAnsi="Times New Roman"/>
        </w:rPr>
        <w:t xml:space="preserve"> к протоколу собрания </w:t>
      </w:r>
      <w:r>
        <w:rPr>
          <w:rFonts w:ascii="Times New Roman" w:hAnsi="Times New Roman"/>
        </w:rPr>
        <w:t xml:space="preserve">Правления </w:t>
      </w:r>
      <w:r w:rsidRPr="007035A4">
        <w:rPr>
          <w:rFonts w:ascii="Times New Roman" w:hAnsi="Times New Roman"/>
        </w:rPr>
        <w:t xml:space="preserve"> НО “ДНП ”ВЕТЕРАН” от </w:t>
      </w:r>
      <w:r w:rsidRPr="000A403F">
        <w:rPr>
          <w:rFonts w:ascii="Times New Roman" w:hAnsi="Times New Roman"/>
        </w:rPr>
        <w:t>16</w:t>
      </w:r>
      <w:r w:rsidRPr="007035A4">
        <w:rPr>
          <w:rFonts w:ascii="Times New Roman" w:hAnsi="Times New Roman"/>
        </w:rPr>
        <w:t>/0</w:t>
      </w:r>
      <w:r w:rsidRPr="000A403F">
        <w:rPr>
          <w:rFonts w:ascii="Times New Roman" w:hAnsi="Times New Roman"/>
        </w:rPr>
        <w:t>5</w:t>
      </w:r>
      <w:r w:rsidRPr="007035A4">
        <w:rPr>
          <w:rFonts w:ascii="Times New Roman" w:hAnsi="Times New Roman"/>
        </w:rPr>
        <w:t>/2015</w:t>
      </w:r>
    </w:p>
    <w:p w:rsidR="000E3E4C" w:rsidRDefault="000E3E4C" w:rsidP="000E3E4C">
      <w:pPr>
        <w:spacing w:after="0" w:line="240" w:lineRule="auto"/>
        <w:ind w:left="2124" w:firstLine="708"/>
        <w:jc w:val="right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ind w:left="2124" w:firstLine="708"/>
        <w:jc w:val="center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ind w:left="2124" w:firstLine="708"/>
        <w:jc w:val="center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ind w:left="2124" w:firstLine="708"/>
        <w:jc w:val="center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ind w:left="2124" w:firstLine="708"/>
        <w:jc w:val="center"/>
        <w:rPr>
          <w:rFonts w:ascii="Times New Roman" w:hAnsi="Times New Roman"/>
        </w:rPr>
      </w:pPr>
    </w:p>
    <w:p w:rsidR="000E3E4C" w:rsidRPr="002442AC" w:rsidRDefault="000E3E4C" w:rsidP="000E3E4C">
      <w:pPr>
        <w:spacing w:after="0" w:line="240" w:lineRule="auto"/>
        <w:jc w:val="center"/>
        <w:rPr>
          <w:rFonts w:ascii="Times New Roman" w:hAnsi="Times New Roman"/>
          <w:sz w:val="32"/>
        </w:rPr>
      </w:pPr>
      <w:r w:rsidRPr="002442AC">
        <w:rPr>
          <w:rFonts w:ascii="Times New Roman" w:hAnsi="Times New Roman"/>
          <w:sz w:val="32"/>
        </w:rPr>
        <w:t xml:space="preserve">Тарифы для проезда грузового транспорта по территории </w:t>
      </w:r>
      <w:r>
        <w:rPr>
          <w:rFonts w:ascii="Times New Roman" w:hAnsi="Times New Roman"/>
          <w:sz w:val="32"/>
        </w:rPr>
        <w:t xml:space="preserve">НО </w:t>
      </w:r>
      <w:r w:rsidRPr="002442AC">
        <w:rPr>
          <w:rFonts w:ascii="Times New Roman" w:hAnsi="Times New Roman"/>
          <w:sz w:val="32"/>
        </w:rPr>
        <w:t>“ДНП “ВЕТЕРАН”.</w:t>
      </w:r>
    </w:p>
    <w:p w:rsidR="000E3E4C" w:rsidRPr="002442AC" w:rsidRDefault="000E3E4C" w:rsidP="000E3E4C">
      <w:pPr>
        <w:spacing w:after="0" w:line="240" w:lineRule="auto"/>
        <w:ind w:left="2124" w:firstLine="708"/>
        <w:jc w:val="right"/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Ind w:w="539" w:type="dxa"/>
        <w:tblLook w:val="04A0" w:firstRow="1" w:lastRow="0" w:firstColumn="1" w:lastColumn="0" w:noHBand="0" w:noVBand="1"/>
      </w:tblPr>
      <w:tblGrid>
        <w:gridCol w:w="4105"/>
        <w:gridCol w:w="3342"/>
      </w:tblGrid>
      <w:tr w:rsidR="000E3E4C" w:rsidRPr="002442AC" w:rsidTr="00191EE7">
        <w:tc>
          <w:tcPr>
            <w:tcW w:w="4105" w:type="dxa"/>
          </w:tcPr>
          <w:p w:rsidR="000E3E4C" w:rsidRPr="00345BE3" w:rsidRDefault="000E3E4C" w:rsidP="0082077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5BE3">
              <w:rPr>
                <w:rFonts w:ascii="Times New Roman" w:hAnsi="Times New Roman"/>
                <w:b/>
                <w:sz w:val="24"/>
              </w:rPr>
              <w:t>Грузоподъемность транспортного средства, тонны</w:t>
            </w:r>
          </w:p>
        </w:tc>
        <w:tc>
          <w:tcPr>
            <w:tcW w:w="3342" w:type="dxa"/>
          </w:tcPr>
          <w:p w:rsidR="000E3E4C" w:rsidRPr="00345BE3" w:rsidRDefault="000E3E4C" w:rsidP="0082077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5BE3">
              <w:rPr>
                <w:rFonts w:ascii="Times New Roman" w:hAnsi="Times New Roman"/>
                <w:b/>
                <w:sz w:val="24"/>
              </w:rPr>
              <w:t xml:space="preserve">Стоимость разового проезда, </w:t>
            </w:r>
            <w:proofErr w:type="spellStart"/>
            <w:r w:rsidRPr="00345BE3">
              <w:rPr>
                <w:rFonts w:ascii="Times New Roman" w:hAnsi="Times New Roman"/>
                <w:b/>
                <w:sz w:val="24"/>
              </w:rPr>
              <w:t>руб</w:t>
            </w:r>
            <w:proofErr w:type="spellEnd"/>
          </w:p>
        </w:tc>
      </w:tr>
      <w:tr w:rsidR="000E3E4C" w:rsidRPr="002442AC" w:rsidTr="00191EE7">
        <w:tc>
          <w:tcPr>
            <w:tcW w:w="4105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СРЕДНЯЯ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r w:rsidRPr="002442AC">
              <w:rPr>
                <w:rFonts w:ascii="Times New Roman" w:hAnsi="Times New Roman"/>
                <w:sz w:val="24"/>
              </w:rPr>
              <w:t xml:space="preserve">От 2 до </w:t>
            </w:r>
            <w:r>
              <w:rPr>
                <w:rFonts w:ascii="Times New Roman" w:hAnsi="Times New Roman"/>
                <w:sz w:val="24"/>
              </w:rPr>
              <w:t>5 тонн</w:t>
            </w:r>
            <w:r w:rsidRPr="002442A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342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442AC">
              <w:rPr>
                <w:rFonts w:ascii="Times New Roman" w:hAnsi="Times New Roman"/>
                <w:sz w:val="24"/>
              </w:rPr>
              <w:t xml:space="preserve">200 </w:t>
            </w:r>
          </w:p>
        </w:tc>
      </w:tr>
      <w:tr w:rsidR="000E3E4C" w:rsidRPr="002442AC" w:rsidTr="00191EE7">
        <w:tc>
          <w:tcPr>
            <w:tcW w:w="4105" w:type="dxa"/>
          </w:tcPr>
          <w:p w:rsidR="000E3E4C" w:rsidRPr="00345BE3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БОЛЬШАЯ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(От 5</w:t>
            </w:r>
            <w:r w:rsidRPr="002442AC">
              <w:rPr>
                <w:rFonts w:ascii="Times New Roman" w:hAnsi="Times New Roman"/>
                <w:sz w:val="24"/>
              </w:rPr>
              <w:t xml:space="preserve"> до </w:t>
            </w:r>
            <w:r>
              <w:rPr>
                <w:rFonts w:ascii="Times New Roman" w:hAnsi="Times New Roman"/>
                <w:sz w:val="24"/>
              </w:rPr>
              <w:t>15 тонн)</w:t>
            </w:r>
          </w:p>
        </w:tc>
        <w:tc>
          <w:tcPr>
            <w:tcW w:w="3342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</w:tr>
      <w:tr w:rsidR="000E3E4C" w:rsidRPr="002442AC" w:rsidTr="00191EE7">
        <w:tc>
          <w:tcPr>
            <w:tcW w:w="4105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ОСОБО </w:t>
            </w:r>
            <w:proofErr w:type="gramStart"/>
            <w:r>
              <w:rPr>
                <w:rFonts w:ascii="Times New Roman" w:hAnsi="Times New Roman"/>
                <w:sz w:val="24"/>
              </w:rPr>
              <w:t>БОЛЬШАЯ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(Свыше 15 тонн)</w:t>
            </w:r>
          </w:p>
        </w:tc>
        <w:tc>
          <w:tcPr>
            <w:tcW w:w="3342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2442AC">
              <w:rPr>
                <w:rFonts w:ascii="Times New Roman" w:hAnsi="Times New Roman"/>
                <w:sz w:val="24"/>
              </w:rPr>
              <w:t>00</w:t>
            </w:r>
          </w:p>
        </w:tc>
      </w:tr>
      <w:tr w:rsidR="000E3E4C" w:rsidRPr="002442AC" w:rsidTr="00191EE7">
        <w:tc>
          <w:tcPr>
            <w:tcW w:w="4105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2" w:type="dxa"/>
          </w:tcPr>
          <w:p w:rsidR="000E3E4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E3E4C" w:rsidRPr="002442AC" w:rsidTr="00191EE7">
        <w:tc>
          <w:tcPr>
            <w:tcW w:w="4105" w:type="dxa"/>
          </w:tcPr>
          <w:p w:rsidR="000E3E4C" w:rsidRPr="00345BE3" w:rsidRDefault="000E3E4C" w:rsidP="0082077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5BE3">
              <w:rPr>
                <w:rFonts w:ascii="Times New Roman" w:hAnsi="Times New Roman"/>
                <w:b/>
                <w:sz w:val="24"/>
              </w:rPr>
              <w:t>Грузоподъемность транспортного средства, тонны</w:t>
            </w:r>
          </w:p>
        </w:tc>
        <w:tc>
          <w:tcPr>
            <w:tcW w:w="3342" w:type="dxa"/>
          </w:tcPr>
          <w:p w:rsidR="000E3E4C" w:rsidRPr="00345BE3" w:rsidRDefault="000E3E4C" w:rsidP="0082077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5BE3">
              <w:rPr>
                <w:rFonts w:ascii="Times New Roman" w:hAnsi="Times New Roman"/>
                <w:b/>
                <w:sz w:val="24"/>
              </w:rPr>
              <w:t>Стоимость проезда в течени</w:t>
            </w:r>
            <w:proofErr w:type="gramStart"/>
            <w:r w:rsidRPr="00345BE3">
              <w:rPr>
                <w:rFonts w:ascii="Times New Roman" w:hAnsi="Times New Roman"/>
                <w:b/>
                <w:sz w:val="24"/>
              </w:rPr>
              <w:t>и</w:t>
            </w:r>
            <w:proofErr w:type="gramEnd"/>
            <w:r w:rsidRPr="00345BE3">
              <w:rPr>
                <w:rFonts w:ascii="Times New Roman" w:hAnsi="Times New Roman"/>
                <w:b/>
                <w:sz w:val="24"/>
              </w:rPr>
              <w:t xml:space="preserve"> календарного месяца, </w:t>
            </w:r>
            <w:proofErr w:type="spellStart"/>
            <w:r w:rsidRPr="00345BE3">
              <w:rPr>
                <w:rFonts w:ascii="Times New Roman" w:hAnsi="Times New Roman"/>
                <w:b/>
                <w:sz w:val="24"/>
              </w:rPr>
              <w:t>руб</w:t>
            </w:r>
            <w:proofErr w:type="spellEnd"/>
          </w:p>
        </w:tc>
      </w:tr>
      <w:tr w:rsidR="000E3E4C" w:rsidRPr="002442AC" w:rsidTr="00191EE7">
        <w:tc>
          <w:tcPr>
            <w:tcW w:w="4105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СРЕДНЯЯ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r w:rsidRPr="002442AC">
              <w:rPr>
                <w:rFonts w:ascii="Times New Roman" w:hAnsi="Times New Roman"/>
                <w:sz w:val="24"/>
              </w:rPr>
              <w:t xml:space="preserve">От 2 до </w:t>
            </w:r>
            <w:r>
              <w:rPr>
                <w:rFonts w:ascii="Times New Roman" w:hAnsi="Times New Roman"/>
                <w:sz w:val="24"/>
              </w:rPr>
              <w:t>5 тонн</w:t>
            </w:r>
            <w:r w:rsidRPr="002442A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342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442AC">
              <w:rPr>
                <w:rFonts w:ascii="Times New Roman" w:hAnsi="Times New Roman"/>
                <w:sz w:val="24"/>
              </w:rPr>
              <w:t>4 000</w:t>
            </w:r>
          </w:p>
        </w:tc>
      </w:tr>
      <w:tr w:rsidR="000E3E4C" w:rsidRPr="002442AC" w:rsidTr="00191EE7">
        <w:tc>
          <w:tcPr>
            <w:tcW w:w="4105" w:type="dxa"/>
          </w:tcPr>
          <w:p w:rsidR="000E3E4C" w:rsidRPr="00343651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БОЛЬШАЯ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(От 5</w:t>
            </w:r>
            <w:r w:rsidRPr="002442AC">
              <w:rPr>
                <w:rFonts w:ascii="Times New Roman" w:hAnsi="Times New Roman"/>
                <w:sz w:val="24"/>
              </w:rPr>
              <w:t xml:space="preserve"> до </w:t>
            </w:r>
            <w:r>
              <w:rPr>
                <w:rFonts w:ascii="Times New Roman" w:hAnsi="Times New Roman"/>
                <w:sz w:val="24"/>
              </w:rPr>
              <w:t>15 тонн)</w:t>
            </w:r>
          </w:p>
        </w:tc>
        <w:tc>
          <w:tcPr>
            <w:tcW w:w="3342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8 000</w:t>
            </w:r>
          </w:p>
        </w:tc>
      </w:tr>
      <w:tr w:rsidR="000E3E4C" w:rsidRPr="002442AC" w:rsidTr="00191EE7">
        <w:tc>
          <w:tcPr>
            <w:tcW w:w="4105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ОСОБО </w:t>
            </w:r>
            <w:proofErr w:type="gramStart"/>
            <w:r>
              <w:rPr>
                <w:rFonts w:ascii="Times New Roman" w:hAnsi="Times New Roman"/>
                <w:sz w:val="24"/>
              </w:rPr>
              <w:t>БОЛЬШАЯ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(Свыше 15 тонн)</w:t>
            </w:r>
          </w:p>
        </w:tc>
        <w:tc>
          <w:tcPr>
            <w:tcW w:w="3342" w:type="dxa"/>
          </w:tcPr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12 000</w:t>
            </w:r>
          </w:p>
          <w:p w:rsidR="000E3E4C" w:rsidRPr="002442AC" w:rsidRDefault="000E3E4C" w:rsidP="008207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0E3E4C" w:rsidRDefault="000E3E4C" w:rsidP="000E3E4C">
      <w:pPr>
        <w:spacing w:after="0" w:line="240" w:lineRule="auto"/>
        <w:ind w:left="2124" w:firstLine="708"/>
        <w:jc w:val="right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ind w:left="2124" w:firstLine="708"/>
        <w:jc w:val="right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hAnsi="Times New Roman"/>
        </w:rPr>
      </w:pPr>
    </w:p>
    <w:p w:rsidR="000E3E4C" w:rsidRPr="00345BE3" w:rsidRDefault="000E3E4C" w:rsidP="000E3E4C">
      <w:pPr>
        <w:spacing w:after="0" w:line="240" w:lineRule="auto"/>
        <w:jc w:val="both"/>
        <w:rPr>
          <w:rFonts w:ascii="Times New Roman" w:hAnsi="Times New Roman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Правления </w:t>
      </w:r>
    </w:p>
    <w:p w:rsidR="000E3E4C" w:rsidRDefault="000E3E4C" w:rsidP="000E3E4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 </w:t>
      </w:r>
      <w:r w:rsidRPr="0094680C">
        <w:rPr>
          <w:rFonts w:ascii="Times New Roman" w:hAnsi="Times New Roman"/>
        </w:rPr>
        <w:t>“</w:t>
      </w:r>
      <w:r>
        <w:rPr>
          <w:rFonts w:ascii="Times New Roman" w:hAnsi="Times New Roman"/>
        </w:rPr>
        <w:t>ДНП</w:t>
      </w:r>
      <w:r w:rsidRPr="0094680C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Ветеран</w:t>
      </w:r>
      <w:r w:rsidRPr="0094680C">
        <w:rPr>
          <w:rFonts w:ascii="Times New Roman" w:hAnsi="Times New Roman"/>
        </w:rPr>
        <w:t>”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Овсянников Е.Н</w:t>
      </w: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Pr="00D94DCD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Cs w:val="28"/>
          <w:lang w:eastAsia="ru-RU"/>
        </w:rPr>
        <w:t>Члены Правления</w:t>
      </w:r>
      <w:r w:rsidRPr="00D94DCD">
        <w:rPr>
          <w:rFonts w:ascii="Times New Roman" w:eastAsia="Times New Roman" w:hAnsi="Times New Roman"/>
          <w:color w:val="000000"/>
          <w:szCs w:val="28"/>
          <w:lang w:eastAsia="ru-RU"/>
        </w:rPr>
        <w:t>:</w:t>
      </w:r>
    </w:p>
    <w:p w:rsidR="000E3E4C" w:rsidRPr="00D94DCD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>Овсянников Евгений Николаевич</w:t>
      </w:r>
    </w:p>
    <w:p w:rsidR="000E3E4C" w:rsidRPr="00AA71BB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 xml:space="preserve">Гарибян Ашот </w:t>
      </w:r>
      <w:proofErr w:type="spellStart"/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>Микаелович</w:t>
      </w:r>
      <w:proofErr w:type="spellEnd"/>
    </w:p>
    <w:p w:rsidR="000E3E4C" w:rsidRPr="00AA71BB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>Мамонтов Вячеслав Иванович</w:t>
      </w:r>
    </w:p>
    <w:p w:rsidR="000E3E4C" w:rsidRPr="00AA71BB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Cs w:val="28"/>
          <w:lang w:eastAsia="ru-RU"/>
        </w:rPr>
        <w:t>Астахов Владимир Евгеньевич</w:t>
      </w:r>
    </w:p>
    <w:p w:rsidR="000E3E4C" w:rsidRPr="000A403F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proofErr w:type="spellStart"/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>Карнаев</w:t>
      </w:r>
      <w:proofErr w:type="spellEnd"/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 xml:space="preserve"> Иван Владимирович</w:t>
      </w:r>
    </w:p>
    <w:p w:rsidR="000E3E4C" w:rsidRPr="00AA71BB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>Фролов Юрий Николаевич</w:t>
      </w:r>
    </w:p>
    <w:p w:rsidR="000E3E4C" w:rsidRPr="00E40B39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Pr="00553FE9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E40B39">
        <w:rPr>
          <w:rFonts w:ascii="Times New Roman" w:eastAsia="Times New Roman" w:hAnsi="Times New Roman"/>
          <w:color w:val="000000"/>
          <w:szCs w:val="28"/>
          <w:lang w:eastAsia="ru-RU"/>
        </w:rPr>
        <w:t>Чернышев Сергей Михайлович</w:t>
      </w:r>
    </w:p>
    <w:p w:rsidR="00553FE9" w:rsidRDefault="00553FE9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val="en-US" w:eastAsia="ru-RU"/>
        </w:rPr>
      </w:pPr>
    </w:p>
    <w:p w:rsidR="00553FE9" w:rsidRPr="00553FE9" w:rsidRDefault="00553FE9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Cs w:val="28"/>
          <w:lang w:eastAsia="ru-RU"/>
        </w:rPr>
        <w:t>Титов Дмитрий Викторович</w:t>
      </w:r>
      <w:bookmarkStart w:id="0" w:name="_GoBack"/>
      <w:bookmarkEnd w:id="0"/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Pr="00AA71BB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Cs w:val="28"/>
          <w:lang w:eastAsia="ru-RU"/>
        </w:rPr>
        <w:t xml:space="preserve">Председатель РК </w:t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color w:val="000000"/>
          <w:szCs w:val="28"/>
          <w:lang w:eastAsia="ru-RU"/>
        </w:rPr>
        <w:t>Щепилов</w:t>
      </w:r>
      <w:proofErr w:type="spellEnd"/>
      <w:r>
        <w:rPr>
          <w:rFonts w:ascii="Times New Roman" w:eastAsia="Times New Roman" w:hAnsi="Times New Roman"/>
          <w:color w:val="000000"/>
          <w:szCs w:val="28"/>
          <w:lang w:eastAsia="ru-RU"/>
        </w:rPr>
        <w:t xml:space="preserve"> С.П.</w:t>
      </w:r>
    </w:p>
    <w:p w:rsidR="000E3E4C" w:rsidRDefault="000E3E4C" w:rsidP="000E3E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</w:p>
    <w:p w:rsidR="000E3E4C" w:rsidRDefault="000E3E4C" w:rsidP="000E3E4C">
      <w:pPr>
        <w:spacing w:after="0" w:line="240" w:lineRule="auto"/>
        <w:ind w:left="2124" w:firstLine="708"/>
        <w:rPr>
          <w:rFonts w:ascii="Times New Roman" w:hAnsi="Times New Roman"/>
        </w:rPr>
      </w:pPr>
    </w:p>
    <w:p w:rsidR="005969B4" w:rsidRDefault="005969B4"/>
    <w:sectPr w:rsidR="0059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4C"/>
    <w:rsid w:val="000E3E4C"/>
    <w:rsid w:val="00191EE7"/>
    <w:rsid w:val="00553FE9"/>
    <w:rsid w:val="0059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E4C"/>
    <w:pPr>
      <w:spacing w:after="1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E3E4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E4C"/>
    <w:pPr>
      <w:spacing w:after="1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E3E4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ZAO Raiffeisenbank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Shchepilov Sergey</dc:creator>
  <cp:lastModifiedBy>Shchepilov Sergey</cp:lastModifiedBy>
  <cp:revision>3</cp:revision>
  <cp:lastPrinted>2015-08-19T15:05:00Z</cp:lastPrinted>
  <dcterms:created xsi:type="dcterms:W3CDTF">2015-08-13T11:34:00Z</dcterms:created>
  <dcterms:modified xsi:type="dcterms:W3CDTF">2015-08-20T15:11:00Z</dcterms:modified>
</cp:coreProperties>
</file>